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5.6.0.0 -->
  <w:body>
    <w:p w:rsidR="00715142" w:rsidRPr="00EE5F0A" w:rsidP="009B2D54">
      <w:pPr>
        <w:bidi/>
        <w:spacing w:line="312" w:lineRule="auto"/>
        <w:ind w:left="0" w:right="0"/>
        <w:jc w:val="both"/>
        <w:rPr>
          <w:rFonts w:cs="B Nazanin"/>
          <w:sz w:val="26"/>
          <w:szCs w:val="26"/>
          <w:u w:val="single"/>
          <w:lang w:val="en-NZ"/>
        </w:rPr>
      </w:pPr>
      <w:r>
        <w:rPr>
          <w:rFonts w:cs="B Nazanin" w:hint="cs"/>
          <w:sz w:val="26"/>
          <w:szCs w:val="26"/>
          <w:rtl/>
          <w:lang w:val="en-NZ"/>
        </w:rPr>
        <w:t xml:space="preserve">حداقل الزامات مربوط به یک طرح تجاری مناسب </w:t>
      </w:r>
      <w:r w:rsidR="009B2D54">
        <w:rPr>
          <w:rFonts w:cs="B Nazanin" w:hint="cs"/>
          <w:sz w:val="26"/>
          <w:szCs w:val="26"/>
          <w:rtl/>
          <w:lang w:val="en-NZ"/>
        </w:rPr>
        <w:t>به شرح موارد زیر است و ضروری است؛ طرح تجاری در قالب سرفصل</w:t>
      </w:r>
      <w:r w:rsidR="009B2D54">
        <w:rPr>
          <w:rFonts w:cs="B Nazanin" w:hint="cs"/>
          <w:sz w:val="26"/>
          <w:szCs w:val="26"/>
          <w:rtl/>
          <w:lang w:val="en-NZ"/>
        </w:rPr>
        <w:softHyphen/>
        <w:t xml:space="preserve">های زیر تهیه شده و ضمناً </w:t>
      </w:r>
      <w:r>
        <w:rPr>
          <w:rFonts w:cs="B Nazanin" w:hint="cs"/>
          <w:sz w:val="26"/>
          <w:szCs w:val="26"/>
          <w:rtl/>
          <w:lang w:val="en-NZ"/>
        </w:rPr>
        <w:t>اطلاعات ارائه شده و محاسبات به صورت دقیق و در موارد لازم با افزودن توضیحات و تشریح نحوه انجام محاسبات ارائه شود</w:t>
      </w:r>
      <w:r w:rsidR="009B2D54">
        <w:rPr>
          <w:rFonts w:cs="B Nazanin" w:hint="cs"/>
          <w:sz w:val="26"/>
          <w:szCs w:val="26"/>
          <w:rtl/>
          <w:lang w:val="en-NZ"/>
        </w:rPr>
        <w:t>:</w:t>
      </w:r>
      <w:r>
        <w:rPr>
          <w:rFonts w:cs="B Nazanin" w:hint="cs"/>
          <w:sz w:val="26"/>
          <w:szCs w:val="26"/>
          <w:rtl/>
          <w:lang w:val="en-NZ"/>
        </w:rPr>
        <w:t xml:space="preserve"> </w:t>
      </w:r>
    </w:p>
    <w:p w:rsidR="00715142" w:rsidRPr="006342E9" w:rsidP="00AB28B6">
      <w:pPr>
        <w:pStyle w:val="ListParagraph"/>
        <w:numPr>
          <w:ilvl w:val="0"/>
          <w:numId w:val="43"/>
        </w:numPr>
        <w:spacing w:after="0" w:line="312" w:lineRule="auto"/>
        <w:ind w:left="672" w:right="0" w:hanging="284"/>
        <w:jc w:val="left"/>
        <w:rPr>
          <w:rFonts w:cs="B Nazanin"/>
          <w:sz w:val="26"/>
          <w:szCs w:val="26"/>
        </w:rPr>
      </w:pPr>
      <w:r w:rsidRPr="006342E9">
        <w:rPr>
          <w:rFonts w:cs="B Nazanin" w:hint="cs"/>
          <w:sz w:val="26"/>
          <w:szCs w:val="26"/>
          <w:rtl/>
        </w:rPr>
        <w:t>شرایط اقتصاد جهان؛</w:t>
      </w:r>
    </w:p>
    <w:p w:rsidR="00715142" w:rsidRPr="00181B8E" w:rsidP="00AB28B6">
      <w:pPr>
        <w:pStyle w:val="ListParagraph"/>
        <w:numPr>
          <w:ilvl w:val="0"/>
          <w:numId w:val="43"/>
        </w:numPr>
        <w:spacing w:after="0" w:line="312" w:lineRule="auto"/>
        <w:ind w:left="672" w:right="0" w:hanging="284"/>
        <w:jc w:val="left"/>
        <w:rPr>
          <w:rFonts w:cs="B Nazanin"/>
          <w:sz w:val="26"/>
          <w:szCs w:val="26"/>
        </w:rPr>
      </w:pPr>
      <w:r w:rsidRPr="00181B8E">
        <w:rPr>
          <w:rFonts w:cs="B Nazanin" w:hint="cs"/>
          <w:sz w:val="26"/>
          <w:szCs w:val="26"/>
          <w:rtl/>
        </w:rPr>
        <w:t>شرایط اقتصاد ایران با تأکید بر عوامل کلان؛</w:t>
      </w:r>
    </w:p>
    <w:p w:rsidR="00715142" w:rsidRPr="00181B8E" w:rsidP="00AB28B6">
      <w:pPr>
        <w:pStyle w:val="ListParagraph"/>
        <w:numPr>
          <w:ilvl w:val="0"/>
          <w:numId w:val="43"/>
        </w:numPr>
        <w:spacing w:after="0" w:line="312" w:lineRule="auto"/>
        <w:ind w:left="672" w:right="0" w:hanging="284"/>
        <w:jc w:val="left"/>
        <w:rPr>
          <w:rFonts w:cs="B Nazanin"/>
          <w:sz w:val="26"/>
          <w:szCs w:val="26"/>
        </w:rPr>
      </w:pPr>
      <w:r w:rsidRPr="00181B8E">
        <w:rPr>
          <w:rFonts w:cs="B Nazanin" w:hint="cs"/>
          <w:sz w:val="26"/>
          <w:szCs w:val="26"/>
          <w:rtl/>
        </w:rPr>
        <w:t>شرایط بورس‌های جهانی و آمار و ارقام مربوطه؛</w:t>
      </w:r>
    </w:p>
    <w:p w:rsidR="00715142" w:rsidRPr="00181B8E" w:rsidP="00AB28B6">
      <w:pPr>
        <w:pStyle w:val="ListParagraph"/>
        <w:numPr>
          <w:ilvl w:val="0"/>
          <w:numId w:val="43"/>
        </w:numPr>
        <w:spacing w:after="0" w:line="312" w:lineRule="auto"/>
        <w:ind w:left="672" w:right="0" w:hanging="284"/>
        <w:jc w:val="left"/>
        <w:rPr>
          <w:rFonts w:cs="B Nazanin"/>
          <w:sz w:val="26"/>
          <w:szCs w:val="26"/>
        </w:rPr>
      </w:pPr>
      <w:r w:rsidRPr="00181B8E">
        <w:rPr>
          <w:rFonts w:cs="B Nazanin" w:hint="cs"/>
          <w:sz w:val="26"/>
          <w:szCs w:val="26"/>
          <w:rtl/>
        </w:rPr>
        <w:t>شرایط بورس اوراق بهادار تهران و جایگاه جهانی آن از حیث حجم معاملات، نوسانات شاخص، بازدهی و ... ؛</w:t>
      </w:r>
    </w:p>
    <w:p w:rsidR="00715142" w:rsidRPr="00181B8E" w:rsidP="00AB28B6">
      <w:pPr>
        <w:pStyle w:val="ListParagraph"/>
        <w:numPr>
          <w:ilvl w:val="0"/>
          <w:numId w:val="43"/>
        </w:numPr>
        <w:spacing w:after="0" w:line="312" w:lineRule="auto"/>
        <w:ind w:left="672" w:right="0" w:hanging="284"/>
        <w:jc w:val="left"/>
        <w:rPr>
          <w:rFonts w:cs="B Nazanin"/>
          <w:sz w:val="26"/>
          <w:szCs w:val="26"/>
        </w:rPr>
      </w:pPr>
      <w:r w:rsidRPr="00181B8E">
        <w:rPr>
          <w:rFonts w:cs="B Nazanin" w:hint="cs"/>
          <w:sz w:val="26"/>
          <w:szCs w:val="26"/>
          <w:rtl/>
        </w:rPr>
        <w:t>تغییرات و شرایط جدید در بازار سرمایه ایران؛ همانند معرفی ابزارهای جدید، معرفی نهادهای جدید، تغییرات مربوط به قوانین و مقررات یا گسترش آنها؛</w:t>
      </w:r>
    </w:p>
    <w:p w:rsidR="00715142" w:rsidRPr="00181B8E" w:rsidP="00AB28B6">
      <w:pPr>
        <w:pStyle w:val="ListParagraph"/>
        <w:numPr>
          <w:ilvl w:val="0"/>
          <w:numId w:val="43"/>
        </w:numPr>
        <w:spacing w:after="0" w:line="312" w:lineRule="auto"/>
        <w:ind w:left="672" w:right="0" w:hanging="284"/>
        <w:jc w:val="left"/>
        <w:rPr>
          <w:rFonts w:cs="B Nazanin"/>
          <w:sz w:val="26"/>
          <w:szCs w:val="26"/>
        </w:rPr>
      </w:pPr>
      <w:r w:rsidRPr="00181B8E">
        <w:rPr>
          <w:rFonts w:cs="B Nazanin" w:hint="cs"/>
          <w:sz w:val="26"/>
          <w:szCs w:val="26"/>
          <w:rtl/>
        </w:rPr>
        <w:t>چشم</w:t>
      </w:r>
      <w:r w:rsidRPr="00181B8E">
        <w:rPr>
          <w:rFonts w:cs="B Nazanin" w:hint="eastAsia"/>
          <w:sz w:val="26"/>
          <w:szCs w:val="26"/>
          <w:rtl/>
        </w:rPr>
        <w:t>‌</w:t>
      </w:r>
      <w:r w:rsidRPr="00181B8E">
        <w:rPr>
          <w:rFonts w:cs="B Nazanin" w:hint="cs"/>
          <w:sz w:val="26"/>
          <w:szCs w:val="26"/>
          <w:rtl/>
        </w:rPr>
        <w:t>انداز بورس و فرابورس؛</w:t>
      </w:r>
    </w:p>
    <w:p w:rsidR="00715142" w:rsidRPr="00181B8E" w:rsidP="00AB28B6">
      <w:pPr>
        <w:pStyle w:val="ListParagraph"/>
        <w:numPr>
          <w:ilvl w:val="0"/>
          <w:numId w:val="43"/>
        </w:numPr>
        <w:spacing w:after="0" w:line="312" w:lineRule="auto"/>
        <w:ind w:left="672" w:right="0" w:hanging="284"/>
        <w:jc w:val="left"/>
        <w:rPr>
          <w:rFonts w:cs="B Nazanin"/>
          <w:sz w:val="26"/>
          <w:szCs w:val="26"/>
        </w:rPr>
      </w:pPr>
      <w:r w:rsidRPr="00181B8E">
        <w:rPr>
          <w:rFonts w:cs="B Nazanin" w:hint="cs"/>
          <w:sz w:val="26"/>
          <w:szCs w:val="26"/>
          <w:rtl/>
        </w:rPr>
        <w:t>پیشینه حرف</w:t>
      </w:r>
      <w:r>
        <w:rPr>
          <w:rFonts w:cs="B Nazanin" w:hint="cs"/>
          <w:sz w:val="26"/>
          <w:szCs w:val="26"/>
          <w:rtl/>
        </w:rPr>
        <w:t>ۀ</w:t>
      </w:r>
      <w:r w:rsidRPr="00181B8E">
        <w:rPr>
          <w:rFonts w:cs="B Nazanin" w:hint="cs"/>
          <w:sz w:val="26"/>
          <w:szCs w:val="26"/>
          <w:rtl/>
        </w:rPr>
        <w:t xml:space="preserve"> </w:t>
      </w:r>
      <w:r>
        <w:rPr>
          <w:rFonts w:cs="B Nazanin" w:hint="cs"/>
          <w:sz w:val="26"/>
          <w:szCs w:val="26"/>
          <w:rtl/>
        </w:rPr>
        <w:t>نهاد مالی مورد نظر</w:t>
      </w:r>
      <w:r w:rsidRPr="00181B8E">
        <w:rPr>
          <w:rFonts w:cs="B Nazanin" w:hint="cs"/>
          <w:sz w:val="26"/>
          <w:szCs w:val="26"/>
          <w:rtl/>
        </w:rPr>
        <w:t xml:space="preserve"> در جهان؛</w:t>
      </w:r>
    </w:p>
    <w:p w:rsidR="00715142" w:rsidRPr="00181B8E" w:rsidP="00AB28B6">
      <w:pPr>
        <w:pStyle w:val="ListParagraph"/>
        <w:numPr>
          <w:ilvl w:val="0"/>
          <w:numId w:val="43"/>
        </w:numPr>
        <w:spacing w:after="0" w:line="312" w:lineRule="auto"/>
        <w:ind w:left="672" w:right="0" w:hanging="284"/>
        <w:jc w:val="left"/>
        <w:rPr>
          <w:rFonts w:cs="B Nazanin"/>
          <w:sz w:val="26"/>
          <w:szCs w:val="26"/>
        </w:rPr>
      </w:pPr>
      <w:r w:rsidRPr="00181B8E">
        <w:rPr>
          <w:rFonts w:cs="B Nazanin" w:hint="cs"/>
          <w:sz w:val="26"/>
          <w:szCs w:val="26"/>
          <w:rtl/>
        </w:rPr>
        <w:t>پیشینه حرف</w:t>
      </w:r>
      <w:r>
        <w:rPr>
          <w:rFonts w:cs="B Nazanin" w:hint="cs"/>
          <w:sz w:val="26"/>
          <w:szCs w:val="26"/>
          <w:rtl/>
        </w:rPr>
        <w:t>ۀ نهاد مالی مورد نظر</w:t>
      </w:r>
      <w:r w:rsidRPr="00181B8E">
        <w:rPr>
          <w:rFonts w:cs="B Nazanin" w:hint="cs"/>
          <w:sz w:val="26"/>
          <w:szCs w:val="26"/>
          <w:rtl/>
        </w:rPr>
        <w:t xml:space="preserve"> در ایران و الزامات قانونی آن؛</w:t>
      </w:r>
    </w:p>
    <w:p w:rsidR="00715142" w:rsidRPr="00181B8E" w:rsidP="00AB28B6">
      <w:pPr>
        <w:pStyle w:val="ListParagraph"/>
        <w:numPr>
          <w:ilvl w:val="0"/>
          <w:numId w:val="43"/>
        </w:numPr>
        <w:spacing w:after="0" w:line="312" w:lineRule="auto"/>
        <w:ind w:left="672" w:right="0" w:hanging="284"/>
        <w:jc w:val="left"/>
        <w:rPr>
          <w:rFonts w:cs="B Nazanin"/>
          <w:sz w:val="26"/>
          <w:szCs w:val="26"/>
        </w:rPr>
      </w:pPr>
      <w:r w:rsidRPr="00181B8E">
        <w:rPr>
          <w:rFonts w:cs="B Nazanin" w:hint="cs"/>
          <w:sz w:val="26"/>
          <w:szCs w:val="26"/>
          <w:rtl/>
        </w:rPr>
        <w:t>الزامات قانونی حرف</w:t>
      </w:r>
      <w:r>
        <w:rPr>
          <w:rFonts w:cs="B Nazanin" w:hint="cs"/>
          <w:sz w:val="26"/>
          <w:szCs w:val="26"/>
          <w:rtl/>
        </w:rPr>
        <w:t>ۀ نهاد مالی مورد نظر</w:t>
      </w:r>
      <w:r w:rsidRPr="00181B8E">
        <w:rPr>
          <w:rFonts w:cs="B Nazanin" w:hint="cs"/>
          <w:sz w:val="26"/>
          <w:szCs w:val="26"/>
          <w:rtl/>
        </w:rPr>
        <w:t xml:space="preserve"> </w:t>
      </w:r>
      <w:r w:rsidRPr="00181B8E">
        <w:rPr>
          <w:rFonts w:cs="B Nazanin" w:hint="eastAsia"/>
          <w:sz w:val="26"/>
          <w:szCs w:val="26"/>
          <w:rtl/>
        </w:rPr>
        <w:t>در کشورهای پیشرو</w:t>
      </w:r>
      <w:r w:rsidRPr="00181B8E">
        <w:rPr>
          <w:rFonts w:cs="B Nazanin" w:hint="cs"/>
          <w:sz w:val="26"/>
          <w:szCs w:val="26"/>
          <w:rtl/>
        </w:rPr>
        <w:t>؛</w:t>
      </w:r>
    </w:p>
    <w:p w:rsidR="00715142" w:rsidRPr="00181B8E" w:rsidP="00AB28B6">
      <w:pPr>
        <w:pStyle w:val="ListParagraph"/>
        <w:numPr>
          <w:ilvl w:val="0"/>
          <w:numId w:val="43"/>
        </w:numPr>
        <w:tabs>
          <w:tab w:val="right" w:pos="813"/>
        </w:tabs>
        <w:spacing w:after="0" w:line="312" w:lineRule="auto"/>
        <w:ind w:left="672" w:right="0" w:hanging="284"/>
        <w:jc w:val="left"/>
        <w:rPr>
          <w:rFonts w:cs="B Nazanin"/>
          <w:sz w:val="26"/>
          <w:szCs w:val="26"/>
        </w:rPr>
      </w:pPr>
      <w:r w:rsidRPr="00181B8E">
        <w:rPr>
          <w:rFonts w:cs="B Nazanin" w:hint="cs"/>
          <w:sz w:val="26"/>
          <w:szCs w:val="26"/>
          <w:rtl/>
        </w:rPr>
        <w:t xml:space="preserve">عوامل مؤثر بر فعالیت و عملیات </w:t>
      </w:r>
      <w:r>
        <w:rPr>
          <w:rFonts w:cs="B Nazanin" w:hint="cs"/>
          <w:sz w:val="26"/>
          <w:szCs w:val="26"/>
          <w:rtl/>
        </w:rPr>
        <w:t>نهاد مالی مورد نظر</w:t>
      </w:r>
      <w:r w:rsidRPr="00181B8E">
        <w:rPr>
          <w:rFonts w:cs="B Nazanin" w:hint="cs"/>
          <w:sz w:val="26"/>
          <w:szCs w:val="26"/>
          <w:rtl/>
        </w:rPr>
        <w:t>، فرصت‌ها و تهدیدها؛</w:t>
      </w:r>
    </w:p>
    <w:p w:rsidR="00715142" w:rsidRPr="00181B8E" w:rsidP="00AB28B6">
      <w:pPr>
        <w:pStyle w:val="ListParagraph"/>
        <w:numPr>
          <w:ilvl w:val="0"/>
          <w:numId w:val="43"/>
        </w:numPr>
        <w:tabs>
          <w:tab w:val="right" w:pos="813"/>
        </w:tabs>
        <w:spacing w:after="0" w:line="312" w:lineRule="auto"/>
        <w:ind w:left="672" w:right="0" w:hanging="284"/>
        <w:jc w:val="left"/>
        <w:rPr>
          <w:rFonts w:cs="B Nazanin"/>
          <w:sz w:val="26"/>
          <w:szCs w:val="26"/>
        </w:rPr>
      </w:pPr>
      <w:r w:rsidRPr="00181B8E">
        <w:rPr>
          <w:rFonts w:cs="B Nazanin" w:hint="cs"/>
          <w:sz w:val="26"/>
          <w:szCs w:val="26"/>
          <w:rtl/>
        </w:rPr>
        <w:t>رقبای موجود و دامنه خدمات ارائه شده توسط آنها؛</w:t>
      </w:r>
    </w:p>
    <w:p w:rsidR="00715142" w:rsidRPr="00181B8E" w:rsidP="00AB28B6">
      <w:pPr>
        <w:pStyle w:val="ListParagraph"/>
        <w:numPr>
          <w:ilvl w:val="0"/>
          <w:numId w:val="43"/>
        </w:numPr>
        <w:tabs>
          <w:tab w:val="right" w:pos="813"/>
        </w:tabs>
        <w:spacing w:after="0" w:line="312" w:lineRule="auto"/>
        <w:ind w:left="672" w:right="0" w:hanging="284"/>
        <w:jc w:val="left"/>
        <w:rPr>
          <w:rFonts w:cs="B Nazanin"/>
          <w:sz w:val="26"/>
          <w:szCs w:val="26"/>
        </w:rPr>
      </w:pPr>
      <w:r w:rsidRPr="00181B8E">
        <w:rPr>
          <w:rFonts w:cs="B Nazanin" w:hint="cs"/>
          <w:sz w:val="26"/>
          <w:szCs w:val="26"/>
          <w:rtl/>
        </w:rPr>
        <w:t xml:space="preserve">چارت سازمانی درنظر گرفته شده برای </w:t>
      </w:r>
      <w:r>
        <w:rPr>
          <w:rFonts w:cs="B Nazanin" w:hint="cs"/>
          <w:sz w:val="26"/>
          <w:szCs w:val="26"/>
          <w:rtl/>
        </w:rPr>
        <w:t xml:space="preserve">نهاد مالی مورد نظر </w:t>
      </w:r>
      <w:r w:rsidRPr="00181B8E">
        <w:rPr>
          <w:rFonts w:cs="B Nazanin" w:hint="cs"/>
          <w:sz w:val="26"/>
          <w:szCs w:val="26"/>
          <w:rtl/>
        </w:rPr>
        <w:t>با شرح وظایف؛</w:t>
      </w:r>
    </w:p>
    <w:p w:rsidR="00715142" w:rsidRPr="00181B8E" w:rsidP="00AB28B6">
      <w:pPr>
        <w:pStyle w:val="ListParagraph"/>
        <w:numPr>
          <w:ilvl w:val="0"/>
          <w:numId w:val="43"/>
        </w:numPr>
        <w:tabs>
          <w:tab w:val="right" w:pos="813"/>
        </w:tabs>
        <w:spacing w:after="0" w:line="312" w:lineRule="auto"/>
        <w:ind w:left="672" w:right="0" w:hanging="284"/>
        <w:jc w:val="left"/>
        <w:rPr>
          <w:rFonts w:cs="B Nazanin"/>
          <w:sz w:val="26"/>
          <w:szCs w:val="26"/>
          <w:rtl/>
        </w:rPr>
      </w:pPr>
      <w:r w:rsidRPr="00181B8E">
        <w:rPr>
          <w:rFonts w:cs="B Nazanin" w:hint="cs"/>
          <w:sz w:val="26"/>
          <w:szCs w:val="26"/>
          <w:rtl/>
        </w:rPr>
        <w:t>محصولات و نحوه ارائۀ خدمات به تفکیک و با جزئیات؛</w:t>
      </w:r>
    </w:p>
    <w:p w:rsidR="00715142" w:rsidRPr="00633BA2" w:rsidP="00AB28B6">
      <w:pPr>
        <w:pStyle w:val="ListParagraph"/>
        <w:numPr>
          <w:ilvl w:val="0"/>
          <w:numId w:val="43"/>
        </w:numPr>
        <w:tabs>
          <w:tab w:val="right" w:pos="813"/>
        </w:tabs>
        <w:spacing w:after="0" w:line="312" w:lineRule="auto"/>
        <w:ind w:left="672" w:right="0" w:hanging="284"/>
        <w:jc w:val="left"/>
        <w:rPr>
          <w:rFonts w:cs="B Nazanin"/>
          <w:sz w:val="26"/>
          <w:szCs w:val="26"/>
          <w:rtl/>
        </w:rPr>
      </w:pPr>
      <w:r w:rsidRPr="00181B8E">
        <w:rPr>
          <w:rFonts w:cs="B Nazanin" w:hint="cs"/>
          <w:sz w:val="26"/>
          <w:szCs w:val="26"/>
          <w:rtl/>
        </w:rPr>
        <w:t>استراتژی بخش</w:t>
      </w:r>
      <w:r w:rsidRPr="00181B8E">
        <w:rPr>
          <w:rFonts w:cs="B Nazanin" w:hint="eastAsia"/>
          <w:sz w:val="26"/>
          <w:szCs w:val="26"/>
          <w:rtl/>
        </w:rPr>
        <w:t xml:space="preserve">‌های مختلف مانند بازاریابی، </w:t>
      </w:r>
      <w:r w:rsidRPr="00181B8E">
        <w:rPr>
          <w:rFonts w:cs="B Nazanin" w:hint="cs"/>
          <w:sz w:val="26"/>
          <w:szCs w:val="26"/>
          <w:rtl/>
        </w:rPr>
        <w:t>مشاوره و ... ؛</w:t>
      </w:r>
    </w:p>
    <w:p w:rsidR="00715142" w:rsidRPr="00181B8E" w:rsidP="00AB28B6">
      <w:pPr>
        <w:pStyle w:val="ListParagraph"/>
        <w:numPr>
          <w:ilvl w:val="0"/>
          <w:numId w:val="43"/>
        </w:numPr>
        <w:tabs>
          <w:tab w:val="right" w:pos="813"/>
        </w:tabs>
        <w:spacing w:after="0" w:line="312" w:lineRule="auto"/>
        <w:ind w:left="672" w:right="0" w:hanging="284"/>
        <w:jc w:val="left"/>
        <w:rPr>
          <w:rFonts w:cs="B Nazanin"/>
          <w:sz w:val="26"/>
          <w:szCs w:val="26"/>
          <w:rtl/>
        </w:rPr>
      </w:pPr>
      <w:r w:rsidRPr="00181B8E">
        <w:rPr>
          <w:rFonts w:cs="B Nazanin" w:hint="cs"/>
          <w:sz w:val="26"/>
          <w:szCs w:val="26"/>
          <w:rtl/>
        </w:rPr>
        <w:t xml:space="preserve">ارائه آمار و ارقام پیش‌بینی شدۀ مربوط به مشتریان هدف در سال‌های آتی به تفکیک حقیقی و حقوقی؛ </w:t>
      </w:r>
    </w:p>
    <w:p w:rsidR="00715142" w:rsidRPr="00181B8E" w:rsidP="00AB28B6">
      <w:pPr>
        <w:pStyle w:val="ListParagraph"/>
        <w:numPr>
          <w:ilvl w:val="0"/>
          <w:numId w:val="43"/>
        </w:numPr>
        <w:tabs>
          <w:tab w:val="right" w:pos="813"/>
        </w:tabs>
        <w:spacing w:after="0" w:line="312" w:lineRule="auto"/>
        <w:ind w:left="672" w:right="0" w:hanging="284"/>
        <w:jc w:val="left"/>
        <w:rPr>
          <w:rFonts w:cs="B Nazanin"/>
          <w:sz w:val="26"/>
          <w:szCs w:val="26"/>
          <w:rtl/>
        </w:rPr>
      </w:pPr>
      <w:r w:rsidRPr="00181B8E">
        <w:rPr>
          <w:rFonts w:cs="B Nazanin" w:hint="cs"/>
          <w:sz w:val="26"/>
          <w:szCs w:val="26"/>
          <w:rtl/>
        </w:rPr>
        <w:t>ریسک‌های مختلف پیش</w:t>
      </w:r>
      <w:r w:rsidRPr="00181B8E">
        <w:rPr>
          <w:rFonts w:cs="B Nazanin" w:hint="eastAsia"/>
          <w:sz w:val="26"/>
          <w:szCs w:val="26"/>
          <w:rtl/>
        </w:rPr>
        <w:t>‌</w:t>
      </w:r>
      <w:r w:rsidRPr="00181B8E">
        <w:rPr>
          <w:rFonts w:cs="B Nazanin" w:hint="cs"/>
          <w:sz w:val="26"/>
          <w:szCs w:val="26"/>
          <w:rtl/>
        </w:rPr>
        <w:t>روی شرکت؛</w:t>
      </w:r>
    </w:p>
    <w:p w:rsidR="00715142" w:rsidRPr="00181B8E" w:rsidP="00DB7C12">
      <w:pPr>
        <w:pStyle w:val="ListParagraph"/>
        <w:numPr>
          <w:ilvl w:val="0"/>
          <w:numId w:val="43"/>
        </w:numPr>
        <w:tabs>
          <w:tab w:val="right" w:pos="813"/>
        </w:tabs>
        <w:spacing w:after="0" w:line="312" w:lineRule="auto"/>
        <w:ind w:left="672" w:right="0" w:hanging="284"/>
        <w:jc w:val="left"/>
        <w:rPr>
          <w:rFonts w:cs="B Nazanin"/>
          <w:sz w:val="26"/>
          <w:szCs w:val="26"/>
        </w:rPr>
      </w:pPr>
      <w:r w:rsidR="002A7D04">
        <w:rPr>
          <w:rFonts w:cs="B Nazanin" w:hint="cs"/>
          <w:sz w:val="26"/>
          <w:szCs w:val="26"/>
          <w:rtl/>
        </w:rPr>
        <w:t>پیش‌بینی‌های مالی، ارائه جزئیات درآمدها و هزینه</w:t>
      </w:r>
      <w:r w:rsidR="002A7D04">
        <w:rPr>
          <w:rFonts w:cs="B Nazanin"/>
          <w:sz w:val="26"/>
          <w:szCs w:val="26"/>
          <w:rtl/>
        </w:rPr>
        <w:softHyphen/>
      </w:r>
      <w:r w:rsidR="002A7D04">
        <w:rPr>
          <w:rFonts w:cs="B Nazanin" w:hint="cs"/>
          <w:sz w:val="26"/>
          <w:szCs w:val="26"/>
          <w:rtl/>
        </w:rPr>
        <w:t>های پیش</w:t>
      </w:r>
      <w:r w:rsidR="002A7D04">
        <w:rPr>
          <w:rFonts w:cs="B Nazanin"/>
          <w:sz w:val="26"/>
          <w:szCs w:val="26"/>
          <w:rtl/>
        </w:rPr>
        <w:softHyphen/>
      </w:r>
      <w:r w:rsidR="002A7D04">
        <w:rPr>
          <w:rFonts w:cs="B Nazanin" w:hint="cs"/>
          <w:sz w:val="26"/>
          <w:szCs w:val="26"/>
          <w:rtl/>
        </w:rPr>
        <w:t>بینی شده، مفروضات پیش</w:t>
      </w:r>
      <w:r w:rsidR="00DB7C12">
        <w:rPr>
          <w:rFonts w:cs="B Nazanin"/>
          <w:sz w:val="26"/>
          <w:szCs w:val="26"/>
          <w:rtl/>
        </w:rPr>
        <w:softHyphen/>
      </w:r>
      <w:r w:rsidR="002A7D04">
        <w:rPr>
          <w:rFonts w:cs="B Nazanin" w:hint="cs"/>
          <w:sz w:val="26"/>
          <w:szCs w:val="26"/>
          <w:rtl/>
        </w:rPr>
        <w:t xml:space="preserve">بینی </w:t>
      </w:r>
      <w:r w:rsidRPr="00181B8E">
        <w:rPr>
          <w:rFonts w:cs="B Nazanin" w:hint="cs"/>
          <w:sz w:val="26"/>
          <w:szCs w:val="26"/>
          <w:rtl/>
        </w:rPr>
        <w:t>و سایر موارد مطابق موارد مذکور در دستورالعمل مربوطه.</w:t>
      </w:r>
    </w:p>
    <w:p w:rsidR="00967DAF" w:rsidRPr="00AA1BF2" w:rsidP="003A2FC1">
      <w:pPr>
        <w:bidi/>
        <w:spacing w:line="312" w:lineRule="auto"/>
        <w:ind w:left="0" w:right="450"/>
        <w:jc w:val="both"/>
        <w:rPr>
          <w:rFonts w:cs="B Nazanin" w:hint="cs"/>
          <w:color w:val="000000"/>
          <w:sz w:val="26"/>
          <w:szCs w:val="26"/>
          <w:rtl/>
          <w:lang w:val="en-US"/>
        </w:rPr>
      </w:pPr>
    </w:p>
    <w:p w:rsidR="00C27955" w:rsidRPr="00AD18FE" w:rsidP="00AD18FE">
      <w:pPr>
        <w:bidi/>
        <w:spacing w:line="360" w:lineRule="auto"/>
        <w:ind w:left="0" w:right="0"/>
        <w:jc w:val="left"/>
        <w:rPr>
          <w:rFonts w:cs="B Nazanin"/>
          <w:szCs w:val="24"/>
          <w:lang w:val="en-US"/>
        </w:rPr>
      </w:pPr>
    </w:p>
    <w:sectPr w:rsidSect="00B53B03">
      <w:headerReference w:type="default" r:id="rId5"/>
      <w:footerReference w:type="even" r:id="rId6"/>
      <w:footerReference w:type="default" r:id="rId7"/>
      <w:type w:val="continuous"/>
      <w:pgSz w:w="11906" w:h="16838" w:code="9"/>
      <w:pgMar w:top="3168" w:right="1469" w:bottom="1584" w:left="1260" w:header="720" w:footer="720" w:gutter="0"/>
      <w:cols w:space="720"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 Nazanin">
    <w:altName w:val="Courier New"/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B Hom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abassom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Nazanin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Titr">
    <w:altName w:val="Courier New"/>
    <w:panose1 w:val="00000000000000000000"/>
    <w:charset w:val="B2"/>
    <w:family w:val="auto"/>
    <w:pitch w:val="variable"/>
    <w:sig w:usb0="00002000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RT_Nazanin">
    <w:altName w:val="Symbol"/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A76" w:rsidP="005E75F9">
    <w:pPr>
      <w:pStyle w:val="Footer"/>
      <w:framePr w:wrap="around" w:vAnchor="text" w:hAnchor="text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A2A76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A76" w:rsidRPr="00526872" w:rsidP="00EB25EC">
    <w:pPr>
      <w:pStyle w:val="Footer"/>
      <w:framePr w:wrap="around" w:vAnchor="text" w:hAnchor="text" w:xAlign="center" w:y="1"/>
      <w:bidi/>
      <w:ind w:left="0" w:right="0"/>
      <w:jc w:val="lowKashida"/>
      <w:rPr>
        <w:rStyle w:val="PageNumber"/>
        <w:rFonts w:ascii="Times New Roman" w:hAnsi="Times New Roman" w:cs="B Homa" w:hint="cs"/>
        <w:b w:val="0"/>
        <w:bCs w:val="0"/>
        <w:sz w:val="18"/>
        <w:szCs w:val="18"/>
      </w:rPr>
    </w:pPr>
    <w:r>
      <w:rPr>
        <w:rStyle w:val="PageNumber"/>
        <w:rFonts w:ascii="Times New Roman" w:hAnsi="Times New Roman" w:cs="B Homa" w:hint="cs"/>
        <w:b w:val="0"/>
        <w:bCs w:val="0"/>
        <w:sz w:val="18"/>
        <w:szCs w:val="18"/>
        <w:rtl/>
      </w:rPr>
      <w:t xml:space="preserve"> </w:t>
    </w:r>
  </w:p>
  <w:p w:rsidR="00EA2A76" w:rsidRPr="00A46885" w:rsidP="0097593C">
    <w:pPr>
      <w:pStyle w:val="Footer"/>
      <w:framePr w:wrap="around" w:vAnchor="text" w:hAnchor="text" w:xAlign="center" w:y="1"/>
      <w:rPr>
        <w:rStyle w:val="PageNumber"/>
        <w:rFonts w:ascii="Times New Roman" w:hAnsi="Times New Roman"/>
      </w:rPr>
    </w:pPr>
  </w:p>
  <w:p w:rsidR="00EA2A76" w:rsidRPr="003425FB" w:rsidP="00526872">
    <w:pPr>
      <w:pStyle w:val="Footer"/>
      <w:bidi/>
      <w:ind w:left="0" w:right="0"/>
      <w:jc w:val="left"/>
      <w:rPr>
        <w:rFonts w:hint="cs"/>
        <w:rtl/>
        <w:lang w:val="en-US"/>
      </w:rPr>
    </w:pPr>
    <w:r>
      <w:rPr>
        <w:rFonts w:cs="B Homa" w:hint="cs"/>
        <w:sz w:val="18"/>
        <w:szCs w:val="18"/>
        <w:rtl/>
        <w:lang w:val="en-US" w:bidi="ar-SA"/>
      </w:rPr>
      <w:pict>
        <v:rect id="_x0000_s2051" style="height:21.5pt;margin-left:-30pt;margin-top:-2.4pt;position:absolute;width:204pt;z-index:251661312" stroked="f">
          <v:textbox>
            <w:txbxContent>
              <w:p w:rsidR="00EA2A76" w:rsidRPr="001D0D83" w:rsidP="008D2A5A">
                <w:pPr>
                  <w:rPr>
                    <w:sz w:val="22"/>
                    <w:szCs w:val="28"/>
                    <w:lang w:val="en-US"/>
                  </w:rPr>
                </w:pPr>
                <w:r w:rsidR="005D4D72">
                  <w:rPr>
                    <w:sz w:val="22"/>
                    <w:szCs w:val="28"/>
                    <w:lang w:val="en-US"/>
                  </w:rPr>
                  <w:t>13</w:t>
                </w:r>
                <w:r w:rsidRPr="001D0D83">
                  <w:rPr>
                    <w:sz w:val="22"/>
                    <w:szCs w:val="28"/>
                    <w:lang w:val="en-US"/>
                  </w:rPr>
                  <w:t xml:space="preserve"> Mollasadra Ave.</w:t>
                </w:r>
                <w:r>
                  <w:rPr>
                    <w:sz w:val="22"/>
                    <w:szCs w:val="28"/>
                    <w:lang w:val="en-US"/>
                  </w:rPr>
                  <w:t xml:space="preserve"> Vanak Sq</w:t>
                </w:r>
                <w:r w:rsidRPr="001D0D83">
                  <w:rPr>
                    <w:sz w:val="22"/>
                    <w:szCs w:val="28"/>
                    <w:lang w:val="en-US"/>
                  </w:rPr>
                  <w:t xml:space="preserve"> </w:t>
                </w:r>
                <w:r>
                  <w:rPr>
                    <w:sz w:val="22"/>
                    <w:szCs w:val="28"/>
                    <w:lang w:val="en-US"/>
                  </w:rPr>
                  <w:t>.T</w:t>
                </w:r>
                <w:r w:rsidRPr="001D0D83">
                  <w:rPr>
                    <w:sz w:val="22"/>
                    <w:szCs w:val="28"/>
                    <w:lang w:val="en-US"/>
                  </w:rPr>
                  <w:t>ehran</w:t>
                </w:r>
                <w:r>
                  <w:rPr>
                    <w:sz w:val="22"/>
                    <w:szCs w:val="28"/>
                    <w:lang w:val="en-US"/>
                  </w:rPr>
                  <w:t>.</w:t>
                </w:r>
              </w:p>
            </w:txbxContent>
          </v:textbox>
        </v:rect>
      </w:pict>
    </w:r>
    <w:r>
      <w:rPr>
        <w:rFonts w:cs="B Nazanin"/>
        <w:b/>
        <w:bCs/>
        <w:sz w:val="28"/>
        <w:szCs w:val="28"/>
        <w:lang w:val="en-US" w:bidi="ar-SA"/>
      </w:rPr>
      <w:pict>
        <v:line id="_x0000_s2052" style="flip:x;position:absolute;z-index:251660288" from="-26.2pt,-11.25pt" to="495.8pt,-11.25pt" stroked="t" strokeweight="2.75pt">
          <v:stroke linestyle="thickThin"/>
        </v:line>
      </w:pict>
    </w:r>
    <w:r>
      <w:rPr>
        <w:rFonts w:cs="B Homa" w:hint="cs"/>
        <w:sz w:val="18"/>
        <w:szCs w:val="18"/>
        <w:rtl/>
        <w:lang w:val="en-US" w:bidi="ar-SA"/>
      </w:rPr>
      <w:pict>
        <v:rect id="_x0000_s2053" style="height:58.15pt;margin-left:270pt;margin-top:-8.05pt;position:absolute;width:186pt;z-index:251662336" stroked="f">
          <v:textbox>
            <w:txbxContent>
              <w:p w:rsidR="00EA2A76" w:rsidP="005D4D72">
                <w:pPr>
                  <w:bidi/>
                  <w:spacing w:line="260" w:lineRule="exact"/>
                  <w:ind w:left="0" w:right="0"/>
                  <w:jc w:val="left"/>
                  <w:rPr>
                    <w:rFonts w:cs="B Homa" w:hint="cs"/>
                    <w:sz w:val="20"/>
                    <w:szCs w:val="20"/>
                    <w:rtl/>
                  </w:rPr>
                </w:pPr>
                <w:r>
                  <w:rPr>
                    <w:rFonts w:cs="B Homa" w:hint="cs"/>
                    <w:sz w:val="20"/>
                    <w:szCs w:val="20"/>
                    <w:rtl/>
                  </w:rPr>
                  <w:t xml:space="preserve">تهران </w:t>
                </w:r>
                <w:r>
                  <w:rPr>
                    <w:rFonts w:cs="Times New Roman" w:hint="cs"/>
                    <w:sz w:val="20"/>
                    <w:szCs w:val="20"/>
                    <w:rtl/>
                  </w:rPr>
                  <w:t>–</w:t>
                </w:r>
                <w:r>
                  <w:rPr>
                    <w:rFonts w:cs="B Homa" w:hint="cs"/>
                    <w:sz w:val="20"/>
                    <w:szCs w:val="20"/>
                    <w:rtl/>
                  </w:rPr>
                  <w:t xml:space="preserve"> میدان ونک </w:t>
                </w:r>
                <w:r>
                  <w:rPr>
                    <w:rFonts w:cs="Times New Roman" w:hint="cs"/>
                    <w:sz w:val="20"/>
                    <w:szCs w:val="20"/>
                    <w:rtl/>
                  </w:rPr>
                  <w:t>–</w:t>
                </w:r>
                <w:r>
                  <w:rPr>
                    <w:rFonts w:cs="B Homa" w:hint="cs"/>
                    <w:sz w:val="20"/>
                    <w:szCs w:val="20"/>
                    <w:rtl/>
                  </w:rPr>
                  <w:t xml:space="preserve"> خیابان ملاصدرا- شماره </w:t>
                </w:r>
                <w:r w:rsidR="005D4D72">
                  <w:rPr>
                    <w:rFonts w:cs="B Homa" w:hint="cs"/>
                    <w:sz w:val="20"/>
                    <w:szCs w:val="20"/>
                    <w:rtl/>
                  </w:rPr>
                  <w:t>13</w:t>
                </w:r>
              </w:p>
              <w:p w:rsidR="00EA2A76" w:rsidP="00B57944">
                <w:pPr>
                  <w:tabs>
                    <w:tab w:val="left" w:pos="555"/>
                  </w:tabs>
                  <w:bidi/>
                  <w:spacing w:line="260" w:lineRule="exact"/>
                  <w:ind w:left="0" w:right="0"/>
                  <w:jc w:val="left"/>
                  <w:rPr>
                    <w:rFonts w:cs="B Homa" w:hint="cs"/>
                    <w:sz w:val="20"/>
                    <w:szCs w:val="20"/>
                    <w:rtl/>
                  </w:rPr>
                </w:pPr>
                <w:r>
                  <w:rPr>
                    <w:rFonts w:cs="B Homa" w:hint="cs"/>
                    <w:sz w:val="20"/>
                    <w:szCs w:val="20"/>
                    <w:rtl/>
                  </w:rPr>
                  <w:t>تلفن:88679558</w:t>
                </w:r>
              </w:p>
              <w:p w:rsidR="00EA2A76" w:rsidP="000377D6">
                <w:pPr>
                  <w:bidi/>
                  <w:spacing w:line="260" w:lineRule="exact"/>
                  <w:ind w:left="0" w:right="0"/>
                  <w:jc w:val="left"/>
                  <w:rPr>
                    <w:rFonts w:cs="B Homa" w:hint="cs"/>
                    <w:sz w:val="20"/>
                    <w:szCs w:val="20"/>
                    <w:rtl/>
                  </w:rPr>
                </w:pPr>
                <w:r>
                  <w:rPr>
                    <w:rFonts w:cs="B Homa" w:hint="cs"/>
                    <w:sz w:val="20"/>
                    <w:szCs w:val="20"/>
                    <w:rtl/>
                  </w:rPr>
                  <w:t xml:space="preserve">فاکس: </w:t>
                </w:r>
                <w:r w:rsidR="005D4D72">
                  <w:rPr>
                    <w:rFonts w:cs="B Homa" w:hint="cs"/>
                    <w:sz w:val="20"/>
                    <w:szCs w:val="20"/>
                    <w:rtl/>
                  </w:rPr>
                  <w:t>84083224</w:t>
                </w:r>
              </w:p>
              <w:p w:rsidR="00EA2A76" w:rsidRPr="00EB25EC" w:rsidP="000377D6">
                <w:pPr>
                  <w:bidi/>
                  <w:spacing w:line="260" w:lineRule="exact"/>
                  <w:ind w:left="0" w:right="0"/>
                  <w:jc w:val="left"/>
                  <w:rPr>
                    <w:rFonts w:cs="B Homa" w:hint="cs"/>
                    <w:sz w:val="20"/>
                    <w:szCs w:val="20"/>
                    <w:rtl/>
                  </w:rPr>
                </w:pPr>
                <w:r>
                  <w:rPr>
                    <w:rFonts w:cs="B Homa" w:hint="cs"/>
                    <w:sz w:val="20"/>
                    <w:szCs w:val="20"/>
                    <w:rtl/>
                  </w:rPr>
                  <w:t>صندوق پستی: 6366-19395</w:t>
                </w:r>
              </w:p>
            </w:txbxContent>
          </v:textbox>
        </v:rect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A76" w:rsidRPr="00465FB0" w:rsidP="00A6739D">
    <w:pPr>
      <w:pStyle w:val="Header"/>
      <w:tabs>
        <w:tab w:val="clear" w:pos="8306"/>
        <w:tab w:val="right" w:pos="9149"/>
      </w:tabs>
      <w:bidi/>
      <w:spacing w:line="360" w:lineRule="auto"/>
      <w:ind w:left="-648" w:right="-835"/>
      <w:jc w:val="left"/>
      <w:rPr>
        <w:rFonts w:cs="B Nazanin" w:hint="cs"/>
        <w:b/>
        <w:bCs/>
        <w:sz w:val="22"/>
        <w:szCs w:val="22"/>
        <w:rtl/>
      </w:rPr>
    </w:pPr>
    <w:r>
      <w:rPr>
        <w:szCs w:val="22"/>
        <w:lang w:val="en-US"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height:90pt;margin-left:318pt;margin-top:5.75pt;position:absolute;width:114pt;z-index:-251657216" o:preferrelative="t" wrapcoords="-108 0 -108 21456 21600 21456 21600 0 -108 0">
          <v:imagedata r:id="rId1" r:href="rId2" o:title=""/>
          <w10:wrap type="tight"/>
        </v:shape>
      </w:pict>
    </w:r>
    <w:r>
      <w:rPr>
        <w:rFonts w:cs="B Homa" w:hint="cs"/>
        <w:b/>
        <w:bCs/>
        <w:sz w:val="28"/>
        <w:szCs w:val="28"/>
        <w:rtl/>
      </w:rPr>
      <w:tab/>
    </w:r>
    <w:r>
      <w:rPr>
        <w:rFonts w:cs="B Tabassom" w:hint="cs"/>
        <w:b/>
        <w:bCs/>
        <w:sz w:val="28"/>
        <w:szCs w:val="28"/>
        <w:rtl/>
      </w:rPr>
      <w:t xml:space="preserve">                 </w:t>
    </w:r>
    <w:r w:rsidRPr="00823FB1">
      <w:rPr>
        <w:rFonts w:cs="B Tabassom" w:hint="cs"/>
        <w:b/>
        <w:bCs/>
        <w:sz w:val="28"/>
        <w:szCs w:val="28"/>
        <w:rtl/>
      </w:rPr>
      <w:t>بسمه تعالي</w:t>
    </w:r>
    <w:r>
      <w:rPr>
        <w:rFonts w:cs="B Homa" w:hint="cs"/>
        <w:b/>
        <w:bCs/>
        <w:sz w:val="28"/>
        <w:szCs w:val="28"/>
        <w:rtl/>
      </w:rPr>
      <w:t xml:space="preserve">                                 </w:t>
      <w:tab/>
      <w:t xml:space="preserve">  </w:t>
    </w:r>
    <w:r w:rsidRPr="007B6927">
      <w:rPr>
        <w:rFonts w:cs="B Nazanin" w:hint="cs"/>
        <w:b/>
        <w:bCs/>
        <w:sz w:val="20"/>
        <w:szCs w:val="20"/>
        <w:rtl/>
      </w:rPr>
      <w:t>تاريخ: ...........................</w:t>
    </w:r>
  </w:p>
  <w:p w:rsidR="00EA2A76" w:rsidRPr="00465FB0" w:rsidP="00A6739D">
    <w:pPr>
      <w:pStyle w:val="Header"/>
      <w:tabs>
        <w:tab w:val="clear" w:pos="8306"/>
        <w:tab w:val="right" w:pos="9149"/>
      </w:tabs>
      <w:bidi/>
      <w:spacing w:line="360" w:lineRule="auto"/>
      <w:ind w:left="-648" w:right="-835"/>
      <w:jc w:val="left"/>
      <w:rPr>
        <w:rFonts w:cs="B Nazanin" w:hint="cs"/>
        <w:b/>
        <w:bCs/>
        <w:sz w:val="22"/>
        <w:szCs w:val="22"/>
        <w:rtl/>
      </w:rPr>
    </w:pPr>
    <w:r>
      <w:rPr>
        <w:rFonts w:cs="B Nazanin" w:hint="cs"/>
        <w:b/>
        <w:bCs/>
        <w:sz w:val="22"/>
        <w:szCs w:val="22"/>
        <w:rtl/>
      </w:rPr>
      <w:tab/>
      <w:tab/>
    </w:r>
    <w:r w:rsidRPr="007B6927">
      <w:rPr>
        <w:rFonts w:cs="B Nazanin" w:hint="cs"/>
        <w:b/>
        <w:bCs/>
        <w:sz w:val="20"/>
        <w:szCs w:val="20"/>
        <w:rtl/>
      </w:rPr>
      <w:t>شماره: ..........................</w:t>
    </w:r>
  </w:p>
  <w:p w:rsidR="00EA2A76" w:rsidRPr="00823FB1" w:rsidP="003F137E">
    <w:pPr>
      <w:pStyle w:val="Header"/>
      <w:bidi/>
      <w:ind w:left="0" w:right="0"/>
      <w:jc w:val="center"/>
      <w:rPr>
        <w:rFonts w:cs="B Tabassom" w:hint="cs"/>
        <w:b/>
        <w:bCs/>
        <w:sz w:val="28"/>
        <w:szCs w:val="28"/>
      </w:rPr>
    </w:pPr>
  </w:p>
  <w:p w:rsidR="00EA2A76" w:rsidRPr="003F137E" w:rsidP="003F137E">
    <w:pPr>
      <w:pStyle w:val="Header"/>
      <w:rPr>
        <w:szCs w:val="22"/>
      </w:rPr>
    </w:pPr>
    <w:r>
      <w:rPr>
        <w:rFonts w:cs="B Tabassom"/>
        <w:b/>
        <w:bCs/>
        <w:sz w:val="28"/>
        <w:szCs w:val="28"/>
        <w:lang w:val="en-US" w:eastAsia="zh-CN"/>
      </w:rPr>
      <w:pict>
        <v:line id="_x0000_s2050" style="flip:x;position:absolute;z-index:251658240" from="-36pt,32.75pt" to="486pt,32.75pt" stroked="t" strokeweight="2.75pt">
          <v:stroke linestyle="thickThin"/>
        </v:lin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32720"/>
    <w:multiLevelType w:val="hybridMultilevel"/>
    <w:tmpl w:val="ADDC492E"/>
    <w:lvl w:ilvl="0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lang w:bidi="fa-IR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5D3FDF"/>
    <w:multiLevelType w:val="hybridMultilevel"/>
    <w:tmpl w:val="229AF116"/>
    <w:lvl w:ilvl="0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66C7CF3"/>
    <w:multiLevelType w:val="multilevel"/>
    <w:tmpl w:val="478AE9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92" w:hanging="372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">
    <w:nsid w:val="078E7403"/>
    <w:multiLevelType w:val="hybridMultilevel"/>
    <w:tmpl w:val="81784A8C"/>
    <w:lvl w:ilvl="0">
      <w:start w:val="1"/>
      <w:numFmt w:val="decimal"/>
      <w:lvlText w:val="%1-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8845D13"/>
    <w:multiLevelType w:val="hybridMultilevel"/>
    <w:tmpl w:val="1AAA56DC"/>
    <w:lvl w:ilvl="0">
      <w:start w:val="1"/>
      <w:numFmt w:val="decimal"/>
      <w:lvlText w:val="%1-"/>
      <w:lvlJc w:val="left"/>
      <w:pPr>
        <w:ind w:left="813" w:hanging="360"/>
      </w:pPr>
      <w:rPr>
        <w:rFonts w:cs="B Nazanin" w:hint="default"/>
        <w:sz w:val="28"/>
      </w:rPr>
    </w:lvl>
    <w:lvl w:ilvl="1" w:tentative="1">
      <w:start w:val="1"/>
      <w:numFmt w:val="lowerLetter"/>
      <w:lvlText w:val="%2."/>
      <w:lvlJc w:val="left"/>
      <w:pPr>
        <w:ind w:left="1533" w:hanging="360"/>
      </w:pPr>
    </w:lvl>
    <w:lvl w:ilvl="2" w:tentative="1">
      <w:start w:val="1"/>
      <w:numFmt w:val="lowerRoman"/>
      <w:lvlText w:val="%3."/>
      <w:lvlJc w:val="right"/>
      <w:pPr>
        <w:ind w:left="2253" w:hanging="180"/>
      </w:pPr>
    </w:lvl>
    <w:lvl w:ilvl="3" w:tentative="1">
      <w:start w:val="1"/>
      <w:numFmt w:val="decimal"/>
      <w:lvlText w:val="%4."/>
      <w:lvlJc w:val="left"/>
      <w:pPr>
        <w:ind w:left="2973" w:hanging="360"/>
      </w:pPr>
    </w:lvl>
    <w:lvl w:ilvl="4" w:tentative="1">
      <w:start w:val="1"/>
      <w:numFmt w:val="lowerLetter"/>
      <w:lvlText w:val="%5."/>
      <w:lvlJc w:val="left"/>
      <w:pPr>
        <w:ind w:left="3693" w:hanging="360"/>
      </w:pPr>
    </w:lvl>
    <w:lvl w:ilvl="5" w:tentative="1">
      <w:start w:val="1"/>
      <w:numFmt w:val="lowerRoman"/>
      <w:lvlText w:val="%6."/>
      <w:lvlJc w:val="right"/>
      <w:pPr>
        <w:ind w:left="4413" w:hanging="180"/>
      </w:pPr>
    </w:lvl>
    <w:lvl w:ilvl="6" w:tentative="1">
      <w:start w:val="1"/>
      <w:numFmt w:val="decimal"/>
      <w:lvlText w:val="%7."/>
      <w:lvlJc w:val="left"/>
      <w:pPr>
        <w:ind w:left="5133" w:hanging="360"/>
      </w:pPr>
    </w:lvl>
    <w:lvl w:ilvl="7" w:tentative="1">
      <w:start w:val="1"/>
      <w:numFmt w:val="lowerLetter"/>
      <w:lvlText w:val="%8."/>
      <w:lvlJc w:val="left"/>
      <w:pPr>
        <w:ind w:left="5853" w:hanging="360"/>
      </w:pPr>
    </w:lvl>
    <w:lvl w:ilvl="8" w:tentative="1">
      <w:start w:val="1"/>
      <w:numFmt w:val="lowerRoman"/>
      <w:lvlText w:val="%9."/>
      <w:lvlJc w:val="right"/>
      <w:pPr>
        <w:ind w:left="6573" w:hanging="180"/>
      </w:pPr>
    </w:lvl>
  </w:abstractNum>
  <w:abstractNum w:abstractNumId="5">
    <w:nsid w:val="08C76D03"/>
    <w:multiLevelType w:val="hybridMultilevel"/>
    <w:tmpl w:val="18140D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EAE6968"/>
    <w:multiLevelType w:val="multilevel"/>
    <w:tmpl w:val="0DDC36C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05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4680" w:hanging="1800"/>
      </w:pPr>
      <w:rPr>
        <w:rFonts w:hint="default"/>
      </w:rPr>
    </w:lvl>
  </w:abstractNum>
  <w:abstractNum w:abstractNumId="7">
    <w:nsid w:val="0FD938FB"/>
    <w:multiLevelType w:val="hybridMultilevel"/>
    <w:tmpl w:val="DFC64C78"/>
    <w:lvl w:ilvl="0">
      <w:start w:val="11"/>
      <w:numFmt w:val="decimal"/>
      <w:lvlText w:val="%1-"/>
      <w:lvlJc w:val="left"/>
      <w:pPr>
        <w:ind w:left="1440" w:hanging="360"/>
      </w:pPr>
      <w:rPr>
        <w:rFonts w:hint="default"/>
        <w:b/>
        <w:bCs/>
      </w:r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115174C7"/>
    <w:multiLevelType w:val="hybridMultilevel"/>
    <w:tmpl w:val="B1C2FC56"/>
    <w:lvl w:ilvl="0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43F5CF2"/>
    <w:multiLevelType w:val="multilevel"/>
    <w:tmpl w:val="F564C54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2298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596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6894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8832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13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068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366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7304" w:hanging="1800"/>
      </w:pPr>
      <w:rPr>
        <w:rFonts w:hint="default"/>
      </w:rPr>
    </w:lvl>
  </w:abstractNum>
  <w:abstractNum w:abstractNumId="10">
    <w:nsid w:val="14D618EC"/>
    <w:multiLevelType w:val="hybridMultilevel"/>
    <w:tmpl w:val="B1C2FC56"/>
    <w:lvl w:ilvl="0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9010403"/>
    <w:multiLevelType w:val="hybridMultilevel"/>
    <w:tmpl w:val="4BFA2222"/>
    <w:lvl w:ilvl="0">
      <w:start w:val="1"/>
      <w:numFmt w:val="decimal"/>
      <w:lvlText w:val="%1."/>
      <w:lvlJc w:val="left"/>
      <w:pPr>
        <w:tabs>
          <w:tab w:val="num" w:pos="1111"/>
        </w:tabs>
        <w:ind w:left="1111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831"/>
        </w:tabs>
        <w:ind w:left="1831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51"/>
        </w:tabs>
        <w:ind w:left="2551" w:hanging="180"/>
      </w:pPr>
    </w:lvl>
    <w:lvl w:ilvl="3" w:tentative="1">
      <w:start w:val="1"/>
      <w:numFmt w:val="decimal"/>
      <w:lvlText w:val="%4."/>
      <w:lvlJc w:val="left"/>
      <w:pPr>
        <w:tabs>
          <w:tab w:val="num" w:pos="3271"/>
        </w:tabs>
        <w:ind w:left="3271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91"/>
        </w:tabs>
        <w:ind w:left="3991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711"/>
        </w:tabs>
        <w:ind w:left="4711" w:hanging="180"/>
      </w:pPr>
    </w:lvl>
    <w:lvl w:ilvl="6" w:tentative="1">
      <w:start w:val="1"/>
      <w:numFmt w:val="decimal"/>
      <w:lvlText w:val="%7."/>
      <w:lvlJc w:val="left"/>
      <w:pPr>
        <w:tabs>
          <w:tab w:val="num" w:pos="5431"/>
        </w:tabs>
        <w:ind w:left="5431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51"/>
        </w:tabs>
        <w:ind w:left="6151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71"/>
        </w:tabs>
        <w:ind w:left="6871" w:hanging="180"/>
      </w:pPr>
    </w:lvl>
  </w:abstractNum>
  <w:abstractNum w:abstractNumId="12">
    <w:nsid w:val="1B7472D8"/>
    <w:multiLevelType w:val="hybridMultilevel"/>
    <w:tmpl w:val="B414E9EA"/>
    <w:lvl w:ilvl="0">
      <w:start w:val="1"/>
      <w:numFmt w:val="decimal"/>
      <w:lvlText w:val="%1-"/>
      <w:lvlJc w:val="left"/>
      <w:pPr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1DB60642"/>
    <w:multiLevelType w:val="hybridMultilevel"/>
    <w:tmpl w:val="4D46EDBA"/>
    <w:lvl w:ilvl="0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1F0A030D"/>
    <w:multiLevelType w:val="hybridMultilevel"/>
    <w:tmpl w:val="64F46776"/>
    <w:lvl w:ilvl="0">
      <w:start w:val="11"/>
      <w:numFmt w:val="decimal"/>
      <w:lvlText w:val="%1-"/>
      <w:lvlJc w:val="left"/>
      <w:pPr>
        <w:ind w:left="1440" w:hanging="360"/>
      </w:pPr>
      <w:rPr>
        <w:rFonts w:hint="default"/>
        <w:b/>
        <w:bCs/>
      </w:r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21851675"/>
    <w:multiLevelType w:val="hybridMultilevel"/>
    <w:tmpl w:val="5C5CC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2670C09"/>
    <w:multiLevelType w:val="hybridMultilevel"/>
    <w:tmpl w:val="716223F0"/>
    <w:lvl w:ilvl="0">
      <w:start w:val="20"/>
      <w:numFmt w:val="decimal"/>
      <w:lvlText w:val="%1-"/>
      <w:lvlJc w:val="left"/>
      <w:pPr>
        <w:ind w:left="990" w:hanging="360"/>
      </w:pPr>
      <w:rPr>
        <w:rFonts w:hint="default"/>
        <w:b w:val="0"/>
        <w:bCs w:val="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3287997"/>
    <w:multiLevelType w:val="hybridMultilevel"/>
    <w:tmpl w:val="571E754A"/>
    <w:lvl w:ilvl="0">
      <w:start w:val="1"/>
      <w:numFmt w:val="decimal"/>
      <w:lvlText w:val="%1-"/>
      <w:lvlJc w:val="left"/>
      <w:pPr>
        <w:tabs>
          <w:tab w:val="num" w:pos="844"/>
        </w:tabs>
        <w:ind w:left="844" w:hanging="60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324"/>
        </w:tabs>
        <w:ind w:left="132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044"/>
        </w:tabs>
        <w:ind w:left="2044" w:hanging="180"/>
      </w:pPr>
    </w:lvl>
    <w:lvl w:ilvl="3" w:tentative="1">
      <w:start w:val="1"/>
      <w:numFmt w:val="decimal"/>
      <w:lvlText w:val="%4."/>
      <w:lvlJc w:val="left"/>
      <w:pPr>
        <w:tabs>
          <w:tab w:val="num" w:pos="2764"/>
        </w:tabs>
        <w:ind w:left="276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484"/>
        </w:tabs>
        <w:ind w:left="348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204"/>
        </w:tabs>
        <w:ind w:left="4204" w:hanging="180"/>
      </w:pPr>
    </w:lvl>
    <w:lvl w:ilvl="6" w:tentative="1">
      <w:start w:val="1"/>
      <w:numFmt w:val="decimal"/>
      <w:lvlText w:val="%7."/>
      <w:lvlJc w:val="left"/>
      <w:pPr>
        <w:tabs>
          <w:tab w:val="num" w:pos="4924"/>
        </w:tabs>
        <w:ind w:left="492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644"/>
        </w:tabs>
        <w:ind w:left="564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364"/>
        </w:tabs>
        <w:ind w:left="6364" w:hanging="180"/>
      </w:pPr>
    </w:lvl>
  </w:abstractNum>
  <w:abstractNum w:abstractNumId="18">
    <w:nsid w:val="27EA0322"/>
    <w:multiLevelType w:val="hybridMultilevel"/>
    <w:tmpl w:val="F40C1EE4"/>
    <w:lvl w:ilvl="0">
      <w:start w:val="2"/>
      <w:numFmt w:val="decimal"/>
      <w:lvlText w:val="%1-"/>
      <w:lvlJc w:val="left"/>
      <w:pPr>
        <w:ind w:left="5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81F6CCB"/>
    <w:multiLevelType w:val="hybridMultilevel"/>
    <w:tmpl w:val="7FD45D44"/>
    <w:lvl w:ilvl="0">
      <w:start w:val="1"/>
      <w:numFmt w:val="decimal"/>
      <w:lvlText w:val="%1-"/>
      <w:lvlJc w:val="left"/>
      <w:pPr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0586762"/>
    <w:multiLevelType w:val="hybridMultilevel"/>
    <w:tmpl w:val="BAD4F71C"/>
    <w:lvl w:ilvl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3736DC3"/>
    <w:multiLevelType w:val="hybridMultilevel"/>
    <w:tmpl w:val="5FDC08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355D6351"/>
    <w:multiLevelType w:val="hybridMultilevel"/>
    <w:tmpl w:val="D632E4C2"/>
    <w:lvl w:ilvl="0">
      <w:start w:val="1"/>
      <w:numFmt w:val="decimal"/>
      <w:lvlText w:val="%1-"/>
      <w:lvlJc w:val="left"/>
      <w:pPr>
        <w:tabs>
          <w:tab w:val="num" w:pos="717"/>
        </w:tabs>
        <w:ind w:left="717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9147108"/>
    <w:multiLevelType w:val="hybridMultilevel"/>
    <w:tmpl w:val="18586BA4"/>
    <w:lvl w:ilvl="0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39732C3E"/>
    <w:multiLevelType w:val="hybridMultilevel"/>
    <w:tmpl w:val="0598D426"/>
    <w:lvl w:ilvl="0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cs="B Nazani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3B3D417A"/>
    <w:multiLevelType w:val="hybridMultilevel"/>
    <w:tmpl w:val="37FAC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3E0760FA"/>
    <w:multiLevelType w:val="hybridMultilevel"/>
    <w:tmpl w:val="1324C23E"/>
    <w:lvl w:ilvl="0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lang w:val="en-NZ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4838461D"/>
    <w:multiLevelType w:val="hybridMultilevel"/>
    <w:tmpl w:val="961AC860"/>
    <w:lvl w:ilvl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A182C46"/>
    <w:multiLevelType w:val="hybridMultilevel"/>
    <w:tmpl w:val="DDF0F0C2"/>
    <w:lvl w:ilvl="0">
      <w:start w:val="0"/>
      <w:numFmt w:val="bullet"/>
      <w:lvlText w:val="-"/>
      <w:lvlJc w:val="left"/>
      <w:pPr>
        <w:ind w:left="720" w:hanging="360"/>
      </w:pPr>
      <w:rPr>
        <w:rFonts w:ascii="Calibri" w:eastAsia="Calibri" w:hAnsi="Calibri" w:cs="B Nazani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3C87864"/>
    <w:multiLevelType w:val="hybridMultilevel"/>
    <w:tmpl w:val="73CA8CC8"/>
    <w:lvl w:ilvl="0">
      <w:start w:val="1"/>
      <w:numFmt w:val="decimal"/>
      <w:lvlText w:val="%1."/>
      <w:lvlJc w:val="left"/>
      <w:pPr>
        <w:tabs>
          <w:tab w:val="num" w:pos="509"/>
        </w:tabs>
        <w:ind w:left="509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229"/>
        </w:tabs>
        <w:ind w:left="1229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949"/>
        </w:tabs>
        <w:ind w:left="1949" w:hanging="180"/>
      </w:pPr>
    </w:lvl>
    <w:lvl w:ilvl="3" w:tentative="1">
      <w:start w:val="1"/>
      <w:numFmt w:val="decimal"/>
      <w:lvlText w:val="%4."/>
      <w:lvlJc w:val="left"/>
      <w:pPr>
        <w:tabs>
          <w:tab w:val="num" w:pos="2669"/>
        </w:tabs>
        <w:ind w:left="2669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389"/>
        </w:tabs>
        <w:ind w:left="3389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109"/>
        </w:tabs>
        <w:ind w:left="4109" w:hanging="180"/>
      </w:pPr>
    </w:lvl>
    <w:lvl w:ilvl="6" w:tentative="1">
      <w:start w:val="1"/>
      <w:numFmt w:val="decimal"/>
      <w:lvlText w:val="%7."/>
      <w:lvlJc w:val="left"/>
      <w:pPr>
        <w:tabs>
          <w:tab w:val="num" w:pos="4829"/>
        </w:tabs>
        <w:ind w:left="4829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549"/>
        </w:tabs>
        <w:ind w:left="5549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269"/>
        </w:tabs>
        <w:ind w:left="6269" w:hanging="180"/>
      </w:pPr>
    </w:lvl>
  </w:abstractNum>
  <w:abstractNum w:abstractNumId="30">
    <w:nsid w:val="57A52EC0"/>
    <w:multiLevelType w:val="hybridMultilevel"/>
    <w:tmpl w:val="C35E6A96"/>
    <w:lvl w:ilvl="0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b/>
        <w:bCs w:val="0"/>
      </w:rPr>
    </w:lvl>
    <w:lvl w:ilvl="1">
      <w:start w:val="1"/>
      <w:numFmt w:val="bullet"/>
      <w:lvlText w:val="-"/>
      <w:lvlJc w:val="left"/>
      <w:pPr>
        <w:tabs>
          <w:tab w:val="num" w:pos="1346"/>
        </w:tabs>
        <w:ind w:left="1346" w:hanging="266"/>
      </w:pPr>
      <w:rPr>
        <w:rFonts w:ascii="Times New Roman" w:eastAsia="Times New Roman" w:hAnsi="Times New Roman" w:cs="Times New Roman" w:hint="default"/>
        <w:b w:val="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5DD44C8F"/>
    <w:multiLevelType w:val="hybridMultilevel"/>
    <w:tmpl w:val="AC14EE34"/>
    <w:lvl w:ilvl="0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5E0F2ED0"/>
    <w:multiLevelType w:val="hybridMultilevel"/>
    <w:tmpl w:val="6BA4CBF6"/>
    <w:lvl w:ilvl="0">
      <w:start w:val="1"/>
      <w:numFmt w:val="decimal"/>
      <w:lvlText w:val="%1-"/>
      <w:lvlJc w:val="left"/>
      <w:pPr>
        <w:tabs>
          <w:tab w:val="num" w:pos="717"/>
        </w:tabs>
        <w:ind w:left="717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1B36D2E"/>
    <w:multiLevelType w:val="hybridMultilevel"/>
    <w:tmpl w:val="C3F2BE9C"/>
    <w:lvl w:ilvl="0">
      <w:start w:val="1"/>
      <w:numFmt w:val="decimal"/>
      <w:lvlText w:val="%1-"/>
      <w:lvlJc w:val="left"/>
      <w:pPr>
        <w:ind w:left="99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10" w:hanging="360"/>
      </w:pPr>
    </w:lvl>
    <w:lvl w:ilvl="2" w:tentative="1">
      <w:start w:val="1"/>
      <w:numFmt w:val="lowerRoman"/>
      <w:lvlText w:val="%3."/>
      <w:lvlJc w:val="right"/>
      <w:pPr>
        <w:ind w:left="2430" w:hanging="180"/>
      </w:pPr>
    </w:lvl>
    <w:lvl w:ilvl="3" w:tentative="1">
      <w:start w:val="1"/>
      <w:numFmt w:val="decimal"/>
      <w:lvlText w:val="%4."/>
      <w:lvlJc w:val="left"/>
      <w:pPr>
        <w:ind w:left="3150" w:hanging="360"/>
      </w:pPr>
    </w:lvl>
    <w:lvl w:ilvl="4" w:tentative="1">
      <w:start w:val="1"/>
      <w:numFmt w:val="lowerLetter"/>
      <w:lvlText w:val="%5."/>
      <w:lvlJc w:val="left"/>
      <w:pPr>
        <w:ind w:left="3870" w:hanging="360"/>
      </w:pPr>
    </w:lvl>
    <w:lvl w:ilvl="5" w:tentative="1">
      <w:start w:val="1"/>
      <w:numFmt w:val="lowerRoman"/>
      <w:lvlText w:val="%6."/>
      <w:lvlJc w:val="right"/>
      <w:pPr>
        <w:ind w:left="4590" w:hanging="180"/>
      </w:pPr>
    </w:lvl>
    <w:lvl w:ilvl="6" w:tentative="1">
      <w:start w:val="1"/>
      <w:numFmt w:val="decimal"/>
      <w:lvlText w:val="%7."/>
      <w:lvlJc w:val="left"/>
      <w:pPr>
        <w:ind w:left="5310" w:hanging="360"/>
      </w:pPr>
    </w:lvl>
    <w:lvl w:ilvl="7" w:tentative="1">
      <w:start w:val="1"/>
      <w:numFmt w:val="lowerLetter"/>
      <w:lvlText w:val="%8."/>
      <w:lvlJc w:val="left"/>
      <w:pPr>
        <w:ind w:left="6030" w:hanging="360"/>
      </w:pPr>
    </w:lvl>
    <w:lvl w:ilvl="8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4">
    <w:nsid w:val="64805C81"/>
    <w:multiLevelType w:val="hybridMultilevel"/>
    <w:tmpl w:val="A7F6220E"/>
    <w:lvl w:ilvl="0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5">
    <w:nsid w:val="6AB858FD"/>
    <w:multiLevelType w:val="hybridMultilevel"/>
    <w:tmpl w:val="A6B891D0"/>
    <w:lvl w:ilvl="0">
      <w:start w:val="1"/>
      <w:numFmt w:val="decimal"/>
      <w:lvlText w:val="%1-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6">
    <w:nsid w:val="70535ED7"/>
    <w:multiLevelType w:val="multilevel"/>
    <w:tmpl w:val="61487F5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0440" w:hanging="1800"/>
      </w:pPr>
      <w:rPr>
        <w:rFonts w:hint="default"/>
      </w:rPr>
    </w:lvl>
  </w:abstractNum>
  <w:abstractNum w:abstractNumId="37">
    <w:nsid w:val="708B5C89"/>
    <w:multiLevelType w:val="hybridMultilevel"/>
    <w:tmpl w:val="3A646014"/>
    <w:lvl w:ilvl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3444DA0"/>
    <w:multiLevelType w:val="hybridMultilevel"/>
    <w:tmpl w:val="12942380"/>
    <w:lvl w:ilvl="0">
      <w:start w:val="1"/>
      <w:numFmt w:val="decimal"/>
      <w:lvlText w:val="%1-"/>
      <w:lvlJc w:val="left"/>
      <w:pPr>
        <w:tabs>
          <w:tab w:val="num" w:pos="751"/>
        </w:tabs>
        <w:ind w:left="751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71"/>
        </w:tabs>
        <w:ind w:left="1471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91"/>
        </w:tabs>
        <w:ind w:left="2191" w:hanging="180"/>
      </w:pPr>
    </w:lvl>
    <w:lvl w:ilvl="3" w:tentative="1">
      <w:start w:val="1"/>
      <w:numFmt w:val="decimal"/>
      <w:lvlText w:val="%4."/>
      <w:lvlJc w:val="left"/>
      <w:pPr>
        <w:tabs>
          <w:tab w:val="num" w:pos="2911"/>
        </w:tabs>
        <w:ind w:left="2911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31"/>
        </w:tabs>
        <w:ind w:left="3631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51"/>
        </w:tabs>
        <w:ind w:left="4351" w:hanging="180"/>
      </w:pPr>
    </w:lvl>
    <w:lvl w:ilvl="6" w:tentative="1">
      <w:start w:val="1"/>
      <w:numFmt w:val="decimal"/>
      <w:lvlText w:val="%7."/>
      <w:lvlJc w:val="left"/>
      <w:pPr>
        <w:tabs>
          <w:tab w:val="num" w:pos="5071"/>
        </w:tabs>
        <w:ind w:left="5071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91"/>
        </w:tabs>
        <w:ind w:left="5791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511"/>
        </w:tabs>
        <w:ind w:left="6511" w:hanging="180"/>
      </w:pPr>
    </w:lvl>
  </w:abstractNum>
  <w:abstractNum w:abstractNumId="39">
    <w:nsid w:val="7F4554CB"/>
    <w:multiLevelType w:val="hybridMultilevel"/>
    <w:tmpl w:val="30F0EE0C"/>
    <w:lvl w:ilvl="0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29"/>
  </w:num>
  <w:num w:numId="3">
    <w:abstractNumId w:val="11"/>
  </w:num>
  <w:num w:numId="4">
    <w:abstractNumId w:val="38"/>
  </w:num>
  <w:num w:numId="5">
    <w:abstractNumId w:val="17"/>
  </w:num>
  <w:num w:numId="6">
    <w:abstractNumId w:val="31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5"/>
  </w:num>
  <w:num w:numId="10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</w:num>
  <w:num w:numId="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8"/>
  </w:num>
  <w:num w:numId="19">
    <w:abstractNumId w:val="10"/>
  </w:num>
  <w:num w:numId="20">
    <w:abstractNumId w:val="20"/>
  </w:num>
  <w:num w:numId="2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7"/>
  </w:num>
  <w:num w:numId="31">
    <w:abstractNumId w:val="18"/>
  </w:num>
  <w:num w:numId="32">
    <w:abstractNumId w:val="37"/>
  </w:num>
  <w:num w:numId="33">
    <w:abstractNumId w:val="25"/>
  </w:num>
  <w:num w:numId="34">
    <w:abstractNumId w:val="0"/>
  </w:num>
  <w:num w:numId="35">
    <w:abstractNumId w:val="2"/>
  </w:num>
  <w:num w:numId="36">
    <w:abstractNumId w:val="33"/>
  </w:num>
  <w:num w:numId="37">
    <w:abstractNumId w:val="7"/>
  </w:num>
  <w:num w:numId="38">
    <w:abstractNumId w:val="14"/>
  </w:num>
  <w:num w:numId="39">
    <w:abstractNumId w:val="16"/>
  </w:num>
  <w:num w:numId="40">
    <w:abstractNumId w:val="6"/>
  </w:num>
  <w:num w:numId="41">
    <w:abstractNumId w:val="9"/>
  </w:num>
  <w:num w:numId="42">
    <w:abstractNumId w:val="36"/>
  </w:num>
  <w:num w:numId="43">
    <w:abstractNumId w:val="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oNotTrackMoves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wrapRight/>
  </m:mathPr>
  <w:uiCompat97To2003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semiHidden="0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HTML Top of Form" w:semiHidden="0" w:uiPriority="0" w:unhideWhenUsed="0"/>
    <w:lsdException w:name="HTML Bottom of Form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semiHidden="0" w:uiPriority="0" w:unhideWhenUsed="0"/>
    <w:lsdException w:name="annotation subject" w:semiHidden="0" w:uiPriority="0" w:unhideWhenUsed="0"/>
    <w:lsdException w:name="No List" w:semiHidden="0" w:uiPriority="0" w:unhideWhenUsed="0"/>
    <w:lsdException w:name="Outline List 1" w:semiHidden="0" w:uiPriority="0" w:unhideWhenUsed="0"/>
    <w:lsdException w:name="Outline List 2" w:semiHidden="0" w:uiPriority="0" w:unhideWhenUsed="0"/>
    <w:lsdException w:name="Outline List 3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499A"/>
    <w:rPr>
      <w:rFonts w:cs="Nazanin"/>
      <w:noProof/>
      <w:sz w:val="24"/>
      <w:szCs w:val="30"/>
      <w:lang w:val="en-GB" w:eastAsia="en-US" w:bidi="fa-IR"/>
    </w:rPr>
  </w:style>
  <w:style w:type="paragraph" w:styleId="Heading1">
    <w:name w:val="heading 1"/>
    <w:basedOn w:val="Normal"/>
    <w:next w:val="Normal"/>
    <w:qFormat/>
    <w:pPr>
      <w:keepNext/>
      <w:bidi/>
      <w:ind w:left="0" w:right="0"/>
      <w:jc w:val="left"/>
      <w:outlineLvl w:val="0"/>
    </w:pPr>
    <w:rPr>
      <w:rFonts w:cs="Titr"/>
      <w:u w:val="single"/>
      <w:lang w:bidi="ar-S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">
    <w:name w:val="Body Text"/>
    <w:basedOn w:val="Normal"/>
    <w:pPr>
      <w:bidi/>
      <w:ind w:left="0" w:right="0"/>
      <w:jc w:val="both"/>
    </w:pPr>
    <w:rPr>
      <w:rFonts w:cs="Nazanin"/>
      <w:sz w:val="30"/>
      <w:szCs w:val="30"/>
      <w:lang w:bidi="ar-SA"/>
    </w:rPr>
  </w:style>
  <w:style w:type="paragraph" w:styleId="BodyText2">
    <w:name w:val="Body Text 2"/>
    <w:basedOn w:val="Normal"/>
    <w:pPr>
      <w:bidi/>
      <w:spacing w:before="160"/>
      <w:ind w:left="0" w:right="0"/>
      <w:jc w:val="both"/>
    </w:pPr>
    <w:rPr>
      <w:sz w:val="28"/>
      <w:szCs w:val="28"/>
      <w:lang w:bidi="ar-SA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pPr>
      <w:bidi/>
      <w:spacing w:line="288" w:lineRule="auto"/>
      <w:ind w:left="369" w:right="0"/>
      <w:jc w:val="both"/>
    </w:pPr>
    <w:rPr>
      <w:sz w:val="28"/>
      <w:szCs w:val="28"/>
      <w:lang w:val="en-US" w:bidi="ar-SA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rsid w:val="009330EA"/>
    <w:rPr>
      <w:rFonts w:ascii="MRT_Nazanin" w:hAnsi="MRT_Nazanin" w:cs="B Nazanin"/>
      <w:b/>
      <w:bCs/>
      <w:sz w:val="24"/>
      <w:szCs w:val="24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403A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Elegant">
    <w:name w:val="Table Elegant"/>
    <w:basedOn w:val="TableNormal"/>
    <w:rsid w:val="00F022E2"/>
    <w:pPr>
      <w:bidi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yperlink">
    <w:name w:val="Hyperlink"/>
    <w:uiPriority w:val="99"/>
    <w:unhideWhenUsed/>
    <w:rsid w:val="009167E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A5D4E"/>
    <w:pPr>
      <w:bidi/>
      <w:spacing w:after="200" w:line="276" w:lineRule="auto"/>
      <w:ind w:left="720" w:right="0"/>
      <w:contextualSpacing/>
      <w:jc w:val="left"/>
    </w:pPr>
    <w:rPr>
      <w:rFonts w:ascii="Calibri" w:eastAsia="Calibri" w:hAnsi="Calibri" w:cs="Arial"/>
      <w:noProof w:val="0"/>
      <w:sz w:val="22"/>
      <w:szCs w:val="22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2" Type="http://schemas.openxmlformats.org/officeDocument/2006/relationships/image" Target="http://www.sena.ir/clip_image001.jpg" TargetMode="External" /></Relationships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7C2075-801F-493A-AB57-F9B4EA1ACE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صورتجلسه هيأت مديره</vt:lpstr>
    </vt:vector>
  </TitlesOfParts>
  <Company>TSE</Company>
  <LinksUpToDate>false</LinksUpToDate>
  <CharactersWithSpaces>1311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صورتجلسه هيأت مديره</dc:title>
  <dc:creator>intdept</dc:creator>
  <cp:lastModifiedBy>Fatemeh Rezaei</cp:lastModifiedBy>
  <cp:revision>11</cp:revision>
  <cp:lastPrinted>2017-07-31T09:05:00Z</cp:lastPrinted>
  <dcterms:created xsi:type="dcterms:W3CDTF">2017-07-15T06:17:00Z</dcterms:created>
  <dcterms:modified xsi:type="dcterms:W3CDTF">2017-07-31T09:13:00Z</dcterms:modified>
</cp:coreProperties>
</file>